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1D" w:rsidRDefault="00D8721D" w:rsidP="00D8721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3EBE">
        <w:rPr>
          <w:rFonts w:ascii="Arial" w:hAnsi="Arial" w:cs="Arial"/>
          <w:b/>
          <w:bCs/>
          <w:sz w:val="24"/>
          <w:szCs w:val="24"/>
        </w:rPr>
        <w:t>LAPORAN HASIL KEGIATAN</w:t>
      </w:r>
      <w:bookmarkStart w:id="0" w:name="_GoBack"/>
      <w:bookmarkEnd w:id="0"/>
    </w:p>
    <w:p w:rsidR="00D8721D" w:rsidRDefault="00D8721D" w:rsidP="00D8721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721D" w:rsidRDefault="00D8721D" w:rsidP="00D8721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Covid-19</w:t>
      </w:r>
    </w:p>
    <w:p w:rsidR="00D8721D" w:rsidRDefault="00D8721D" w:rsidP="00D8721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ab/>
        <w:t>: 26-</w:t>
      </w:r>
      <w:proofErr w:type="gramStart"/>
      <w:r>
        <w:rPr>
          <w:rFonts w:ascii="Arial" w:hAnsi="Arial" w:cs="Arial"/>
          <w:sz w:val="24"/>
          <w:szCs w:val="24"/>
        </w:rPr>
        <w:t xml:space="preserve">27 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2021</w:t>
      </w:r>
    </w:p>
    <w:p w:rsidR="00D8721D" w:rsidRDefault="00D8721D" w:rsidP="00D8721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UPTD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Purbalingga</w:t>
      </w:r>
      <w:proofErr w:type="spellEnd"/>
    </w:p>
    <w:p w:rsidR="00D8721D" w:rsidRPr="00DB07E0" w:rsidRDefault="00D8721D" w:rsidP="00D872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C79F2" wp14:editId="31FF3585">
                <wp:simplePos x="0" y="0"/>
                <wp:positionH relativeFrom="margin">
                  <wp:align>left</wp:align>
                </wp:positionH>
                <wp:positionV relativeFrom="paragraph">
                  <wp:posOffset>25472</wp:posOffset>
                </wp:positionV>
                <wp:extent cx="6400333" cy="25820"/>
                <wp:effectExtent l="0" t="0" r="1968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333" cy="2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22B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pt" to="503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8721D" w:rsidRPr="00DB07E0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26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r>
        <w:rPr>
          <w:rFonts w:ascii="Arial" w:hAnsi="Arial" w:cs="Arial"/>
          <w:sz w:val="24"/>
          <w:szCs w:val="24"/>
        </w:rPr>
        <w:t xml:space="preserve"> 2021 jam 09.00  </w:t>
      </w:r>
      <w:proofErr w:type="spellStart"/>
      <w:r>
        <w:rPr>
          <w:rFonts w:ascii="Arial" w:hAnsi="Arial" w:cs="Arial"/>
          <w:sz w:val="24"/>
          <w:szCs w:val="24"/>
        </w:rPr>
        <w:t>s.d</w:t>
      </w:r>
      <w:proofErr w:type="spellEnd"/>
      <w:r>
        <w:rPr>
          <w:rFonts w:ascii="Arial" w:hAnsi="Arial" w:cs="Arial"/>
          <w:sz w:val="24"/>
          <w:szCs w:val="24"/>
        </w:rPr>
        <w:t xml:space="preserve"> jam 13.00 WIB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11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menugaskan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PPI,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menugaskan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Kemenag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menugaskan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Penyuluh</w:t>
      </w:r>
      <w:proofErr w:type="spellEnd"/>
      <w:r>
        <w:rPr>
          <w:rFonts w:ascii="Arial" w:hAnsi="Arial" w:cs="Arial"/>
          <w:sz w:val="24"/>
          <w:szCs w:val="24"/>
        </w:rPr>
        <w:t xml:space="preserve"> Agama Islam, </w:t>
      </w:r>
      <w:proofErr w:type="spellStart"/>
      <w:r>
        <w:rPr>
          <w:rFonts w:ascii="Arial" w:hAnsi="Arial" w:cs="Arial"/>
          <w:sz w:val="24"/>
          <w:szCs w:val="24"/>
        </w:rPr>
        <w:t>dihari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 xml:space="preserve"> 40 orang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721D" w:rsidRPr="00DB07E0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Covid-19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dr. M </w:t>
      </w:r>
      <w:proofErr w:type="spellStart"/>
      <w:r>
        <w:rPr>
          <w:rFonts w:ascii="Arial" w:hAnsi="Arial" w:cs="Arial"/>
          <w:sz w:val="24"/>
          <w:szCs w:val="24"/>
        </w:rPr>
        <w:t>Choeriyah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Mrebet</w:t>
      </w:r>
      <w:proofErr w:type="spellEnd"/>
    </w:p>
    <w:p w:rsidR="00D8721D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ke-3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Covid-19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WHO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Aryanti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Dwi</w:t>
      </w:r>
      <w:proofErr w:type="spellEnd"/>
      <w:r>
        <w:rPr>
          <w:rFonts w:ascii="Arial" w:hAnsi="Arial" w:cs="Arial"/>
          <w:sz w:val="24"/>
          <w:szCs w:val="24"/>
        </w:rPr>
        <w:t xml:space="preserve"> P, </w:t>
      </w:r>
      <w:proofErr w:type="spellStart"/>
      <w:r>
        <w:rPr>
          <w:rFonts w:ascii="Arial" w:hAnsi="Arial" w:cs="Arial"/>
          <w:sz w:val="24"/>
          <w:szCs w:val="24"/>
        </w:rPr>
        <w:t>Amd.Kep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IPCN RSUD </w:t>
      </w:r>
      <w:proofErr w:type="spellStart"/>
      <w:r>
        <w:rPr>
          <w:rFonts w:ascii="Arial" w:hAnsi="Arial" w:cs="Arial"/>
          <w:sz w:val="24"/>
          <w:szCs w:val="24"/>
        </w:rPr>
        <w:t>Panti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Nugroho</w:t>
      </w:r>
      <w:proofErr w:type="spellEnd"/>
    </w:p>
    <w:p w:rsidR="00D8721D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ke-4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syariat</w:t>
      </w:r>
      <w:proofErr w:type="spellEnd"/>
      <w:r>
        <w:rPr>
          <w:rFonts w:ascii="Arial" w:hAnsi="Arial" w:cs="Arial"/>
          <w:sz w:val="24"/>
          <w:szCs w:val="24"/>
        </w:rPr>
        <w:t xml:space="preserve"> Islam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KH.Nurcholis</w:t>
      </w:r>
      <w:proofErr w:type="spellEnd"/>
      <w:r>
        <w:rPr>
          <w:rFonts w:ascii="Arial" w:hAnsi="Arial" w:cs="Arial"/>
          <w:sz w:val="24"/>
          <w:szCs w:val="24"/>
        </w:rPr>
        <w:t xml:space="preserve"> BYP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Kemenag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Purbalingga</w:t>
      </w:r>
      <w:proofErr w:type="spellEnd"/>
    </w:p>
    <w:p w:rsidR="00D8721D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Praktek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Covid-19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tim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PPI RSUD </w:t>
      </w:r>
      <w:proofErr w:type="spellStart"/>
      <w:r>
        <w:rPr>
          <w:rFonts w:ascii="Arial" w:hAnsi="Arial" w:cs="Arial"/>
          <w:sz w:val="24"/>
          <w:szCs w:val="24"/>
        </w:rPr>
        <w:t>Panti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Nugroho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media </w:t>
      </w:r>
      <w:proofErr w:type="spellStart"/>
      <w:r>
        <w:rPr>
          <w:rFonts w:ascii="Arial" w:hAnsi="Arial" w:cs="Arial"/>
          <w:sz w:val="24"/>
          <w:szCs w:val="24"/>
        </w:rPr>
        <w:t>Panthom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perwakilan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ditekankan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APD yang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721D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</w:p>
    <w:p w:rsidR="00D8721D" w:rsidRPr="00DB07E0" w:rsidRDefault="00D8721D" w:rsidP="00D872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27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r>
        <w:rPr>
          <w:rFonts w:ascii="Arial" w:hAnsi="Arial" w:cs="Arial"/>
          <w:sz w:val="24"/>
          <w:szCs w:val="24"/>
        </w:rPr>
        <w:t xml:space="preserve"> 2021 jam 13.30 WIB</w:t>
      </w:r>
    </w:p>
    <w:p w:rsidR="00D8721D" w:rsidRDefault="00D8721D" w:rsidP="00D8721D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</w:p>
    <w:p w:rsidR="00D8721D" w:rsidRDefault="00D8721D" w:rsidP="00D8721D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Surveilans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Imunisasi</w:t>
      </w:r>
      <w:proofErr w:type="spellEnd"/>
    </w:p>
    <w:p w:rsidR="00D8721D" w:rsidRDefault="00D8721D" w:rsidP="00D8721D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</w:p>
    <w:p w:rsidR="00D8721D" w:rsidRPr="00DB07E0" w:rsidRDefault="00D8721D" w:rsidP="00D8721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8721D" w:rsidRDefault="00D8721D" w:rsidP="00D8721D">
      <w:pPr>
        <w:pStyle w:val="ListParagraph"/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Kusmanto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S.Kep</w:t>
      </w:r>
      <w:proofErr w:type="spellEnd"/>
    </w:p>
    <w:p w:rsidR="00B96FE4" w:rsidRDefault="00D8721D" w:rsidP="00D8721D">
      <w:pPr>
        <w:ind w:left="5040" w:firstLine="720"/>
      </w:pPr>
      <w:r w:rsidRPr="00513EBE">
        <w:rPr>
          <w:rFonts w:ascii="Arial" w:hAnsi="Arial" w:cs="Arial"/>
          <w:sz w:val="24"/>
          <w:szCs w:val="24"/>
        </w:rPr>
        <w:t>NIP.19641005 199103 1 006</w:t>
      </w:r>
    </w:p>
    <w:sectPr w:rsidR="00B9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55AD2"/>
    <w:multiLevelType w:val="hybridMultilevel"/>
    <w:tmpl w:val="DA80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1D"/>
    <w:rsid w:val="00B96FE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BA4F8-E419-4E01-829C-946CA4C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susillo</dc:creator>
  <cp:keywords/>
  <dc:description/>
  <cp:lastModifiedBy>susillo</cp:lastModifiedBy>
  <cp:revision>1</cp:revision>
  <dcterms:created xsi:type="dcterms:W3CDTF">2021-10-25T09:13:00Z</dcterms:created>
  <dcterms:modified xsi:type="dcterms:W3CDTF">2021-10-25T09:14:00Z</dcterms:modified>
</cp:coreProperties>
</file>